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E8" w:rsidRDefault="000D27E8" w:rsidP="000D27E8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B505D">
        <w:rPr>
          <w:rFonts w:ascii="Times New Roman" w:hAnsi="Times New Roman" w:cs="Times New Roman"/>
          <w:sz w:val="28"/>
          <w:szCs w:val="28"/>
          <w:lang w:val="uk-UA"/>
        </w:rPr>
        <w:t>Схвалено та рекомендовано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05D">
        <w:rPr>
          <w:rFonts w:ascii="Times New Roman" w:hAnsi="Times New Roman" w:cs="Times New Roman"/>
          <w:sz w:val="28"/>
          <w:szCs w:val="28"/>
          <w:lang w:val="uk-UA"/>
        </w:rPr>
        <w:t>Вч</w:t>
      </w:r>
      <w:r>
        <w:rPr>
          <w:rFonts w:ascii="Times New Roman" w:hAnsi="Times New Roman" w:cs="Times New Roman"/>
          <w:sz w:val="28"/>
          <w:szCs w:val="28"/>
          <w:lang w:val="uk-UA"/>
        </w:rPr>
        <w:t>еною радою</w:t>
      </w:r>
    </w:p>
    <w:p w:rsidR="000D27E8" w:rsidRDefault="000D27E8" w:rsidP="000D27E8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післядипломної педагогічної освіти </w:t>
      </w:r>
    </w:p>
    <w:p w:rsidR="000D27E8" w:rsidRDefault="000D27E8" w:rsidP="000D27E8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Київського університету імені Бориса Грінченка</w:t>
      </w:r>
    </w:p>
    <w:p w:rsidR="000D27E8" w:rsidRPr="00CB505D" w:rsidRDefault="000D27E8" w:rsidP="000D27E8">
      <w:pPr>
        <w:pStyle w:val="HTML"/>
        <w:shd w:val="clear" w:color="auto" w:fill="FFFFFF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505D">
        <w:rPr>
          <w:rFonts w:ascii="Times New Roman" w:hAnsi="Times New Roman" w:cs="Times New Roman"/>
          <w:i/>
          <w:sz w:val="28"/>
          <w:szCs w:val="28"/>
          <w:lang w:val="uk-UA"/>
        </w:rPr>
        <w:t>(протокол № 8 від 17.09. 2019 р.)</w:t>
      </w:r>
    </w:p>
    <w:p w:rsidR="000D27E8" w:rsidRDefault="000D27E8" w:rsidP="000D27E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D27E8" w:rsidRDefault="000D27E8" w:rsidP="000D27E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7E8" w:rsidRPr="00CB505D" w:rsidRDefault="000D27E8" w:rsidP="000D27E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7E8" w:rsidRPr="00127F7C" w:rsidRDefault="000D27E8" w:rsidP="000D27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F7C">
        <w:rPr>
          <w:rFonts w:ascii="Times New Roman" w:hAnsi="Times New Roman"/>
          <w:b/>
          <w:sz w:val="28"/>
          <w:szCs w:val="28"/>
        </w:rPr>
        <w:t>Порядок</w:t>
      </w:r>
    </w:p>
    <w:p w:rsidR="000D27E8" w:rsidRPr="00127F7C" w:rsidRDefault="000D27E8" w:rsidP="000D27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F7C">
        <w:rPr>
          <w:rFonts w:ascii="Times New Roman" w:hAnsi="Times New Roman"/>
          <w:b/>
          <w:sz w:val="28"/>
          <w:szCs w:val="28"/>
        </w:rPr>
        <w:t>розгляду методичних матеріалів педагогічних працівників</w:t>
      </w:r>
    </w:p>
    <w:p w:rsidR="000D27E8" w:rsidRPr="00127F7C" w:rsidRDefault="000D27E8" w:rsidP="000D27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F7C">
        <w:rPr>
          <w:rFonts w:ascii="Times New Roman" w:hAnsi="Times New Roman"/>
          <w:b/>
          <w:sz w:val="28"/>
          <w:szCs w:val="28"/>
        </w:rPr>
        <w:t>на присвоєння звання «викладач-методист»,</w:t>
      </w:r>
    </w:p>
    <w:p w:rsidR="000D27E8" w:rsidRDefault="000D27E8" w:rsidP="000D27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F7C">
        <w:rPr>
          <w:rFonts w:ascii="Times New Roman" w:hAnsi="Times New Roman"/>
          <w:b/>
          <w:sz w:val="28"/>
          <w:szCs w:val="28"/>
        </w:rPr>
        <w:t>«учитель-методист», «практичний психолог-методист»,</w:t>
      </w:r>
    </w:p>
    <w:p w:rsidR="000D27E8" w:rsidRDefault="000D27E8" w:rsidP="000D27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F7C">
        <w:rPr>
          <w:rFonts w:ascii="Times New Roman" w:hAnsi="Times New Roman"/>
          <w:b/>
          <w:sz w:val="28"/>
          <w:szCs w:val="28"/>
        </w:rPr>
        <w:t xml:space="preserve"> «вихователь-методист», «педагог-організатор-методист», </w:t>
      </w:r>
    </w:p>
    <w:p w:rsidR="000D27E8" w:rsidRDefault="000D27E8" w:rsidP="000D27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F7C">
        <w:rPr>
          <w:rFonts w:ascii="Times New Roman" w:hAnsi="Times New Roman"/>
          <w:b/>
          <w:sz w:val="28"/>
          <w:szCs w:val="28"/>
        </w:rPr>
        <w:t>«керівник гуртка-методист»</w:t>
      </w:r>
    </w:p>
    <w:p w:rsidR="000D27E8" w:rsidRPr="00127F7C" w:rsidRDefault="000D27E8" w:rsidP="000D27E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D27E8" w:rsidRPr="009811B9" w:rsidRDefault="000D27E8" w:rsidP="000D27E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</w:t>
      </w:r>
      <w:r>
        <w:rPr>
          <w:rFonts w:ascii="Times New Roman" w:hAnsi="Times New Roman"/>
          <w:sz w:val="32"/>
          <w:szCs w:val="32"/>
          <w:lang w:val="uk-UA"/>
        </w:rPr>
        <w:tab/>
      </w:r>
      <w:r w:rsidRPr="00787CB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пункту 1 статті 50 Закону України «Про освіту»   та пункту 5.2. </w:t>
      </w:r>
      <w:r w:rsidRPr="00787C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87CBC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Типового положення про атестацію педагогічних </w:t>
      </w:r>
      <w:r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працівників</w:t>
      </w:r>
      <w:r w:rsidRPr="00787CBC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</w:t>
      </w:r>
      <w:r w:rsidRPr="00787CBC">
        <w:rPr>
          <w:rFonts w:ascii="Times New Roman" w:hAnsi="Times New Roman" w:cs="Times New Roman"/>
          <w:sz w:val="28"/>
          <w:szCs w:val="28"/>
          <w:lang w:val="uk-UA"/>
        </w:rPr>
        <w:t>(зі змінам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87CBC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затверджен</w:t>
      </w:r>
      <w:r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ими</w:t>
      </w:r>
      <w:r w:rsidRPr="00787CBC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</w:t>
      </w:r>
      <w:r w:rsidRPr="00787CBC"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науки, молоді та спорту України від </w:t>
      </w:r>
      <w:r w:rsidRPr="00787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20.12.2011 р.</w:t>
      </w:r>
      <w:r>
        <w:rPr>
          <w:rFonts w:ascii="Times New Roman" w:hAnsi="Times New Roman" w:cs="Times New Roman"/>
          <w:iCs/>
          <w:color w:val="292B2C"/>
          <w:sz w:val="28"/>
          <w:szCs w:val="28"/>
          <w:lang w:val="uk-UA"/>
        </w:rPr>
        <w:t xml:space="preserve"> № 1473 та змінами, затвердженими наказом Міністерства освіти і науки України від 08.08.2013 р. №1135)</w:t>
      </w:r>
      <w:r w:rsidRPr="00787CBC">
        <w:rPr>
          <w:rFonts w:ascii="Times New Roman" w:hAnsi="Times New Roman" w:cs="Times New Roman"/>
          <w:iCs/>
          <w:color w:val="292B2C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091147">
        <w:rPr>
          <w:rFonts w:ascii="Times New Roman" w:hAnsi="Times New Roman"/>
          <w:sz w:val="28"/>
          <w:szCs w:val="28"/>
          <w:lang w:val="uk-UA"/>
        </w:rPr>
        <w:t xml:space="preserve">Педагогічні звання «викладач-методист», «учитель-методист», «вихователь-методист», «практичний психолог-методист», «педагог-організатор-методист», «керівник гуртка-методист» можуть присвоюватися педагогічним працівникам, які мають кваліфікаційну категорію «спеціаліст вищої категорії» (для педагогічного звання «керівник гуртка-методист» – найвищий тарифний розряд та повну вищу освіту), </w:t>
      </w:r>
      <w:r w:rsidRPr="00091147">
        <w:rPr>
          <w:rFonts w:ascii="Times New Roman" w:hAnsi="Times New Roman"/>
          <w:b/>
          <w:sz w:val="28"/>
          <w:szCs w:val="28"/>
          <w:lang w:val="uk-UA"/>
        </w:rPr>
        <w:t xml:space="preserve">здійснюють науково-методичну і науково-дослідну діяльність, мають власні методичні розробки, </w:t>
      </w:r>
      <w:r>
        <w:rPr>
          <w:rFonts w:ascii="Times New Roman" w:hAnsi="Times New Roman"/>
          <w:b/>
          <w:sz w:val="28"/>
          <w:szCs w:val="28"/>
          <w:lang w:val="uk-UA"/>
        </w:rPr>
        <w:t>що</w:t>
      </w:r>
      <w:r w:rsidRPr="00091147">
        <w:rPr>
          <w:rFonts w:ascii="Times New Roman" w:hAnsi="Times New Roman"/>
          <w:b/>
          <w:sz w:val="28"/>
          <w:szCs w:val="28"/>
          <w:lang w:val="uk-UA"/>
        </w:rPr>
        <w:t xml:space="preserve"> пройшли апробацію та схвалені науково-методичними установами </w:t>
      </w:r>
      <w:r w:rsidRPr="00091147">
        <w:rPr>
          <w:rFonts w:ascii="Times New Roman" w:hAnsi="Times New Roman"/>
          <w:sz w:val="28"/>
          <w:szCs w:val="28"/>
          <w:lang w:val="uk-UA"/>
        </w:rPr>
        <w:t xml:space="preserve">або професійними об'єднаннями викладачів професійно-технічних та вищих навчальних закладів І-ІІ рівнів акредитації, </w:t>
      </w:r>
      <w:r w:rsidRPr="00091147">
        <w:rPr>
          <w:rFonts w:ascii="Times New Roman" w:hAnsi="Times New Roman"/>
          <w:b/>
          <w:sz w:val="28"/>
          <w:szCs w:val="28"/>
          <w:lang w:val="uk-UA"/>
        </w:rPr>
        <w:t>закладів післядипломної освіти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D27E8" w:rsidRPr="002E12AE" w:rsidRDefault="000D27E8" w:rsidP="000D27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     </w:t>
      </w:r>
      <w:r>
        <w:rPr>
          <w:rFonts w:ascii="Times New Roman" w:hAnsi="Times New Roman" w:cs="Courier New"/>
          <w:sz w:val="28"/>
          <w:szCs w:val="28"/>
        </w:rPr>
        <w:tab/>
      </w:r>
      <w:r w:rsidRPr="002E12AE">
        <w:rPr>
          <w:rFonts w:ascii="Times New Roman" w:hAnsi="Times New Roman" w:cs="Courier New"/>
          <w:sz w:val="28"/>
          <w:szCs w:val="28"/>
        </w:rPr>
        <w:t>Враховуючи викладене вище</w:t>
      </w:r>
      <w:r>
        <w:rPr>
          <w:rFonts w:ascii="Times New Roman" w:hAnsi="Times New Roman" w:cs="Courier New"/>
          <w:sz w:val="28"/>
          <w:szCs w:val="28"/>
        </w:rPr>
        <w:t xml:space="preserve">, Інститут післядипломної педагогічної освіти Київського університету імені Бориса Грінченка (далі –  ІППО)  розробив «Порядок </w:t>
      </w:r>
      <w:r w:rsidRPr="00787CBC">
        <w:rPr>
          <w:rFonts w:ascii="Times New Roman" w:hAnsi="Times New Roman" w:cs="Courier New"/>
          <w:sz w:val="28"/>
          <w:szCs w:val="28"/>
        </w:rPr>
        <w:t xml:space="preserve"> </w:t>
      </w:r>
      <w:r w:rsidRPr="00787CBC">
        <w:rPr>
          <w:rFonts w:ascii="Times New Roman" w:hAnsi="Times New Roman"/>
          <w:sz w:val="28"/>
          <w:szCs w:val="28"/>
        </w:rPr>
        <w:t xml:space="preserve">розгляду методичних матеріалів педагогічних працівників на присвоєння звання «викладач-методист», «учитель-методист», «практичний </w:t>
      </w:r>
      <w:r w:rsidRPr="00787CBC">
        <w:rPr>
          <w:rFonts w:ascii="Times New Roman" w:hAnsi="Times New Roman"/>
          <w:sz w:val="28"/>
          <w:szCs w:val="28"/>
        </w:rPr>
        <w:lastRenderedPageBreak/>
        <w:t>психолог-методист»,  «вихователь-методист», «педагог-організатор-методист», «керівник гуртка-методист»</w:t>
      </w:r>
      <w:r>
        <w:rPr>
          <w:rFonts w:ascii="Times New Roman" w:hAnsi="Times New Roman"/>
          <w:sz w:val="28"/>
          <w:szCs w:val="28"/>
        </w:rPr>
        <w:t xml:space="preserve">», який було схвалено </w:t>
      </w:r>
      <w:r>
        <w:rPr>
          <w:rFonts w:ascii="Times New Roman" w:hAnsi="Times New Roman" w:cs="Courier New"/>
          <w:sz w:val="28"/>
          <w:szCs w:val="28"/>
        </w:rPr>
        <w:t xml:space="preserve">Вченою радою ІППО, </w:t>
      </w:r>
      <w:r w:rsidRPr="002E12AE">
        <w:rPr>
          <w:rFonts w:ascii="Times New Roman" w:hAnsi="Times New Roman"/>
          <w:sz w:val="28"/>
          <w:szCs w:val="28"/>
        </w:rPr>
        <w:t>а саме:</w:t>
      </w:r>
    </w:p>
    <w:p w:rsidR="000D27E8" w:rsidRDefault="000D27E8" w:rsidP="000D27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15 жовтня поточного року на сайті РНМЦ (сайті освітнього закладу, сайті педагога) оприлюднюється інформація про педагогів, які атестуються та є претендентами на присвоєння звання «методист».</w:t>
      </w:r>
    </w:p>
    <w:p w:rsidR="000D27E8" w:rsidRDefault="000D27E8" w:rsidP="000D27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Ця інформація про педагогів має містити такі дані:</w:t>
      </w:r>
    </w:p>
    <w:p w:rsidR="000D27E8" w:rsidRDefault="000D27E8" w:rsidP="000D27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прізвище, ім’я, по батькові;</w:t>
      </w:r>
    </w:p>
    <w:p w:rsidR="000D27E8" w:rsidRDefault="000D27E8" w:rsidP="000D27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назва закладу освіти, в якому працює;</w:t>
      </w:r>
    </w:p>
    <w:p w:rsidR="000D27E8" w:rsidRDefault="000D27E8" w:rsidP="000D27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12AE">
        <w:rPr>
          <w:rFonts w:ascii="Times New Roman" w:hAnsi="Times New Roman"/>
          <w:sz w:val="28"/>
          <w:szCs w:val="28"/>
          <w:lang w:val="uk-UA"/>
        </w:rPr>
        <w:t>посада (фах)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D27E8" w:rsidRDefault="000D27E8" w:rsidP="000D27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(проблема), над якою працює;</w:t>
      </w:r>
    </w:p>
    <w:p w:rsidR="000D27E8" w:rsidRDefault="000D27E8" w:rsidP="000D27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дати, час та теми відкритих заходів (уроків, занять), що відповідають зазначеній темі (</w:t>
      </w:r>
      <w:r w:rsidRPr="002E12AE">
        <w:rPr>
          <w:rFonts w:ascii="Times New Roman" w:hAnsi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/>
          <w:sz w:val="28"/>
          <w:szCs w:val="28"/>
          <w:lang w:val="uk-UA"/>
        </w:rPr>
        <w:t>можливістю взяти участь у цих заходах  колег-педагогів та методистів ІППО).</w:t>
      </w:r>
    </w:p>
    <w:p w:rsidR="000D27E8" w:rsidRPr="003755F7" w:rsidRDefault="000D27E8" w:rsidP="000D27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</w:t>
      </w:r>
      <w:r w:rsidR="00C07843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 поточного року на сайті РНМЦ (сайті освітнього закладу, сайті педагога) педагоги, які є претендентами на присвоєння звання «методист»</w:t>
      </w:r>
      <w:r w:rsidRPr="003755F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розміщують </w:t>
      </w:r>
      <w:r w:rsidRPr="003755F7">
        <w:rPr>
          <w:rFonts w:ascii="Times New Roman" w:hAnsi="Times New Roman"/>
          <w:sz w:val="28"/>
          <w:szCs w:val="28"/>
          <w:lang w:val="uk-UA"/>
        </w:rPr>
        <w:t xml:space="preserve"> матеріали власних методичних розробок (не більше 3), які відповідають зазначеній темі.</w:t>
      </w:r>
    </w:p>
    <w:p w:rsidR="000D27E8" w:rsidRDefault="00C07843" w:rsidP="000D27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30</w:t>
      </w:r>
      <w:r w:rsidR="000D27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грудня поточного року районні науково-методичні центри</w:t>
      </w:r>
      <w:r w:rsidR="000D27E8">
        <w:rPr>
          <w:rFonts w:ascii="Times New Roman" w:hAnsi="Times New Roman"/>
          <w:sz w:val="28"/>
          <w:szCs w:val="28"/>
          <w:lang w:val="uk-UA"/>
        </w:rPr>
        <w:t xml:space="preserve"> подають витяг </w:t>
      </w:r>
      <w:r w:rsidR="000D27E8" w:rsidRPr="002E12AE">
        <w:rPr>
          <w:rFonts w:ascii="Times New Roman" w:hAnsi="Times New Roman"/>
          <w:sz w:val="28"/>
          <w:szCs w:val="28"/>
          <w:lang w:val="uk-UA"/>
        </w:rPr>
        <w:t xml:space="preserve">із протоколу засідання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науково-методичної ради </w:t>
      </w:r>
      <w:r w:rsidR="000D27E8" w:rsidRPr="002E12AE">
        <w:rPr>
          <w:rFonts w:ascii="Times New Roman" w:hAnsi="Times New Roman"/>
          <w:sz w:val="28"/>
          <w:szCs w:val="28"/>
          <w:lang w:val="uk-UA"/>
        </w:rPr>
        <w:t>щодо</w:t>
      </w:r>
      <w:r w:rsidR="000D27E8">
        <w:rPr>
          <w:rFonts w:ascii="Times New Roman" w:hAnsi="Times New Roman"/>
          <w:sz w:val="28"/>
          <w:szCs w:val="28"/>
          <w:lang w:val="uk-UA"/>
        </w:rPr>
        <w:t xml:space="preserve"> результатів розгляду матеріалів педагогів на присвоєння звання «методист».</w:t>
      </w:r>
    </w:p>
    <w:p w:rsidR="000D27E8" w:rsidRDefault="000D27E8" w:rsidP="000D27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15 січня НМЦ координації методичної роботи та освітніх вимірювань ІППО розглядає методичні матеріали педагогів та, за умови </w:t>
      </w:r>
      <w:r w:rsidRPr="002E12AE">
        <w:rPr>
          <w:rFonts w:ascii="Times New Roman" w:hAnsi="Times New Roman"/>
          <w:sz w:val="28"/>
          <w:szCs w:val="28"/>
          <w:lang w:val="uk-UA"/>
        </w:rPr>
        <w:t xml:space="preserve">їхнього </w:t>
      </w:r>
      <w:r>
        <w:rPr>
          <w:rFonts w:ascii="Times New Roman" w:hAnsi="Times New Roman"/>
          <w:sz w:val="28"/>
          <w:szCs w:val="28"/>
          <w:lang w:val="uk-UA"/>
        </w:rPr>
        <w:t>схвалення, передає витяги з протоколів до Вченої ради ІППО для затвердження.</w:t>
      </w:r>
    </w:p>
    <w:p w:rsidR="000D27E8" w:rsidRDefault="000D27E8" w:rsidP="000D27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лютого витяги з протоколу засідання Вченої ради ІППО передаються до управлінь освіти районних </w:t>
      </w:r>
      <w:r w:rsidRPr="002E12AE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місті Києві державних адміністрацій.</w:t>
      </w:r>
    </w:p>
    <w:p w:rsidR="001D5D0B" w:rsidRDefault="001D5D0B"/>
    <w:sectPr w:rsidR="001D5D0B" w:rsidSect="00A16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94EE9"/>
    <w:multiLevelType w:val="hybridMultilevel"/>
    <w:tmpl w:val="7A20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63463"/>
    <w:multiLevelType w:val="hybridMultilevel"/>
    <w:tmpl w:val="00E49376"/>
    <w:lvl w:ilvl="0" w:tplc="863AD1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DD2"/>
    <w:rsid w:val="000D27E8"/>
    <w:rsid w:val="001D5D0B"/>
    <w:rsid w:val="00462577"/>
    <w:rsid w:val="00531DD2"/>
    <w:rsid w:val="00A16274"/>
    <w:rsid w:val="00C07843"/>
    <w:rsid w:val="00DC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D2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D27E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0D27E8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2059</Words>
  <Characters>1174</Characters>
  <Application>Microsoft Office Word</Application>
  <DocSecurity>0</DocSecurity>
  <Lines>9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Користувач Windows</cp:lastModifiedBy>
  <cp:revision>5</cp:revision>
  <dcterms:created xsi:type="dcterms:W3CDTF">2019-10-15T08:44:00Z</dcterms:created>
  <dcterms:modified xsi:type="dcterms:W3CDTF">2019-11-13T13:22:00Z</dcterms:modified>
</cp:coreProperties>
</file>