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B0" w:rsidRPr="00055FBD" w:rsidRDefault="000773B0" w:rsidP="000773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Ляльки-персони:</w:t>
      </w:r>
    </w:p>
    <w:p w:rsidR="000773B0" w:rsidRPr="00055FBD" w:rsidRDefault="000773B0" w:rsidP="000773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педагогічний підхід для соціального і психологічного розвитку дитини</w:t>
      </w:r>
    </w:p>
    <w:p w:rsidR="000773B0" w:rsidRPr="0054197B" w:rsidRDefault="000773B0" w:rsidP="000773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197B">
        <w:rPr>
          <w:rFonts w:ascii="Times New Roman" w:hAnsi="Times New Roman"/>
          <w:b/>
          <w:sz w:val="24"/>
          <w:szCs w:val="24"/>
          <w:lang w:val="uk-UA"/>
        </w:rPr>
        <w:t>Короткий опис тренінгового модуля</w:t>
      </w:r>
    </w:p>
    <w:p w:rsidR="000773B0" w:rsidRPr="0054197B" w:rsidRDefault="000773B0" w:rsidP="000773B0">
      <w:pPr>
        <w:rPr>
          <w:rFonts w:ascii="Times New Roman" w:hAnsi="Times New Roman"/>
          <w:b/>
          <w:sz w:val="24"/>
          <w:szCs w:val="24"/>
          <w:lang w:val="uk-UA"/>
        </w:rPr>
      </w:pPr>
      <w:r w:rsidRPr="0054197B">
        <w:rPr>
          <w:rFonts w:ascii="Times New Roman" w:hAnsi="Times New Roman"/>
          <w:b/>
          <w:sz w:val="24"/>
          <w:szCs w:val="24"/>
          <w:lang w:val="uk-UA"/>
        </w:rPr>
        <w:t>Тривалість тренінгу: 2 дні</w:t>
      </w:r>
    </w:p>
    <w:p w:rsidR="000773B0" w:rsidRPr="00055FBD" w:rsidRDefault="00BC0EA1" w:rsidP="00592733">
      <w:pPr>
        <w:shd w:val="clear" w:color="auto" w:fill="F2DBDB" w:themeFill="accent2" w:themeFillTint="33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 xml:space="preserve">Про методику </w:t>
      </w:r>
    </w:p>
    <w:p w:rsidR="00BC0EA1" w:rsidRPr="00055FBD" w:rsidRDefault="00BC0EA1" w:rsidP="009B2BB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Ляльки – персони – це творча, інтерактивна методика, що використовується у всьому світі</w:t>
      </w:r>
      <w:r w:rsidR="003D249F" w:rsidRPr="00055FBD">
        <w:rPr>
          <w:rFonts w:ascii="Times New Roman" w:hAnsi="Times New Roman"/>
          <w:sz w:val="24"/>
          <w:szCs w:val="24"/>
        </w:rPr>
        <w:t xml:space="preserve"> </w:t>
      </w:r>
      <w:r w:rsidR="003D249F" w:rsidRPr="00055FBD">
        <w:rPr>
          <w:rFonts w:ascii="Times New Roman" w:hAnsi="Times New Roman"/>
          <w:sz w:val="24"/>
          <w:szCs w:val="24"/>
          <w:lang w:val="uk-UA"/>
        </w:rPr>
        <w:t xml:space="preserve">у роботі з дітьми і дорослими з </w:t>
      </w:r>
      <w:r w:rsidR="009B2BBF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3D249F" w:rsidRPr="00055FBD">
        <w:rPr>
          <w:rFonts w:ascii="Times New Roman" w:hAnsi="Times New Roman"/>
          <w:sz w:val="24"/>
          <w:szCs w:val="24"/>
          <w:lang w:val="uk-UA"/>
        </w:rPr>
        <w:t>п</w:t>
      </w:r>
      <w:r w:rsidR="003D249F" w:rsidRPr="00055FBD">
        <w:rPr>
          <w:rFonts w:ascii="Times New Roman" w:hAnsi="Times New Roman"/>
          <w:sz w:val="24"/>
          <w:szCs w:val="24"/>
          <w:lang w:val="uk-UA"/>
        </w:rPr>
        <w:t>одоланн</w:t>
      </w:r>
      <w:r w:rsidR="009B2BBF">
        <w:rPr>
          <w:rFonts w:ascii="Times New Roman" w:hAnsi="Times New Roman"/>
          <w:sz w:val="24"/>
          <w:szCs w:val="24"/>
          <w:lang w:val="uk-UA"/>
        </w:rPr>
        <w:t>я стереотипів і упереджень. М</w:t>
      </w:r>
      <w:r w:rsidR="003D249F" w:rsidRPr="00055FBD">
        <w:rPr>
          <w:rFonts w:ascii="Times New Roman" w:hAnsi="Times New Roman"/>
          <w:sz w:val="24"/>
          <w:szCs w:val="24"/>
          <w:lang w:val="uk-UA"/>
        </w:rPr>
        <w:t>етоди</w:t>
      </w:r>
      <w:r w:rsidR="009B2BBF">
        <w:rPr>
          <w:rFonts w:ascii="Times New Roman" w:hAnsi="Times New Roman"/>
          <w:sz w:val="24"/>
          <w:szCs w:val="24"/>
          <w:lang w:val="uk-UA"/>
        </w:rPr>
        <w:t>ка спрямована на розвиток психо</w:t>
      </w:r>
      <w:r w:rsidR="003D249F" w:rsidRPr="00055FBD">
        <w:rPr>
          <w:rFonts w:ascii="Times New Roman" w:hAnsi="Times New Roman"/>
          <w:sz w:val="24"/>
          <w:szCs w:val="24"/>
          <w:lang w:val="uk-UA"/>
        </w:rPr>
        <w:t>соціальни</w:t>
      </w:r>
      <w:r w:rsidR="009B2BBF">
        <w:rPr>
          <w:rFonts w:ascii="Times New Roman" w:hAnsi="Times New Roman"/>
          <w:sz w:val="24"/>
          <w:szCs w:val="24"/>
          <w:lang w:val="uk-UA"/>
        </w:rPr>
        <w:t>х</w:t>
      </w:r>
      <w:r w:rsidR="003D249F" w:rsidRPr="00055FBD">
        <w:rPr>
          <w:rFonts w:ascii="Times New Roman" w:hAnsi="Times New Roman"/>
          <w:sz w:val="24"/>
          <w:szCs w:val="24"/>
          <w:lang w:val="uk-UA"/>
        </w:rPr>
        <w:t xml:space="preserve"> навичок, які допомагають визначати і долати стереотипи і дискримінацію.</w:t>
      </w:r>
    </w:p>
    <w:p w:rsidR="003D249F" w:rsidRDefault="003D249F" w:rsidP="009B2BB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Методика «Лялька як персона» може використовуватися працівниками дошкільних навчальних закладів, соціальними працівниками, патронажними працівниками, які працюють з дітьми дошкільного віку.</w:t>
      </w:r>
    </w:p>
    <w:p w:rsidR="00216AE8" w:rsidRPr="00055FBD" w:rsidRDefault="00216AE8" w:rsidP="009B2BB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 xml:space="preserve">Методика «Лялька як персона» вперше </w:t>
      </w:r>
      <w:r w:rsidR="009B2BBF" w:rsidRPr="00055FBD">
        <w:rPr>
          <w:rFonts w:ascii="Times New Roman" w:hAnsi="Times New Roman"/>
          <w:sz w:val="24"/>
          <w:szCs w:val="24"/>
          <w:lang w:val="uk-UA"/>
        </w:rPr>
        <w:t xml:space="preserve">була </w:t>
      </w:r>
      <w:r w:rsidRPr="00055FBD">
        <w:rPr>
          <w:rFonts w:ascii="Times New Roman" w:hAnsi="Times New Roman"/>
          <w:sz w:val="24"/>
          <w:szCs w:val="24"/>
          <w:lang w:val="uk-UA"/>
        </w:rPr>
        <w:t>р</w:t>
      </w:r>
      <w:r w:rsidRPr="00055FBD">
        <w:rPr>
          <w:rFonts w:ascii="Times New Roman" w:hAnsi="Times New Roman"/>
          <w:sz w:val="24"/>
          <w:szCs w:val="24"/>
          <w:lang w:val="uk-UA"/>
        </w:rPr>
        <w:t>озроблена у США в 70-тих роках</w:t>
      </w:r>
      <w:r w:rsidR="009B2BBF">
        <w:rPr>
          <w:rFonts w:ascii="Times New Roman" w:hAnsi="Times New Roman"/>
          <w:sz w:val="24"/>
          <w:szCs w:val="24"/>
          <w:lang w:val="uk-UA"/>
        </w:rPr>
        <w:t xml:space="preserve"> ХХ ст.</w:t>
      </w:r>
      <w:r w:rsidRPr="00055FBD">
        <w:rPr>
          <w:rFonts w:ascii="Times New Roman" w:hAnsi="Times New Roman"/>
          <w:sz w:val="24"/>
          <w:szCs w:val="24"/>
          <w:lang w:val="uk-UA"/>
        </w:rPr>
        <w:t xml:space="preserve"> і</w:t>
      </w:r>
      <w:r w:rsidR="009B2BBF">
        <w:rPr>
          <w:rFonts w:ascii="Times New Roman" w:hAnsi="Times New Roman"/>
          <w:sz w:val="24"/>
          <w:szCs w:val="24"/>
          <w:lang w:val="uk-UA"/>
        </w:rPr>
        <w:t xml:space="preserve"> зараз широко використовується в</w:t>
      </w:r>
      <w:r w:rsidRPr="00055FBD">
        <w:rPr>
          <w:rFonts w:ascii="Times New Roman" w:hAnsi="Times New Roman"/>
          <w:sz w:val="24"/>
          <w:szCs w:val="24"/>
          <w:lang w:val="uk-UA"/>
        </w:rPr>
        <w:t xml:space="preserve"> багатьох країнах світу.</w:t>
      </w:r>
    </w:p>
    <w:p w:rsidR="00216AE8" w:rsidRPr="00216AE8" w:rsidRDefault="00216AE8" w:rsidP="009B2BB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Україні ця методика вперше була представлена на початку 2016 року в рамках тренінгу, організованого Всеукраїнським фондом «Крок за кроком» за підтримки Фонду Відкритого суспільства. Тренінг проводився тренерами Міжнародної асоціації «Крок за кроком» (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Pr="00216A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Step</w:t>
      </w:r>
      <w:r w:rsidRPr="00216A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216A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Step</w:t>
      </w:r>
      <w:r w:rsidRPr="00216A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Association</w:t>
      </w:r>
      <w:r w:rsidRPr="00216AE8">
        <w:rPr>
          <w:rFonts w:ascii="Times New Roman" w:hAnsi="Times New Roman"/>
          <w:sz w:val="24"/>
          <w:szCs w:val="24"/>
          <w:lang w:val="uk-UA"/>
        </w:rPr>
        <w:t xml:space="preserve">, </w:t>
      </w:r>
      <w:hyperlink r:id="rId7" w:history="1">
        <w:r w:rsidRPr="005F60EB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16AE8">
          <w:rPr>
            <w:rStyle w:val="a9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5F60EB">
          <w:rPr>
            <w:rStyle w:val="a9"/>
            <w:rFonts w:ascii="Times New Roman" w:hAnsi="Times New Roman"/>
            <w:sz w:val="24"/>
            <w:szCs w:val="24"/>
            <w:lang w:val="en-US"/>
          </w:rPr>
          <w:t>issa</w:t>
        </w:r>
        <w:proofErr w:type="spellEnd"/>
        <w:r w:rsidRPr="00216AE8">
          <w:rPr>
            <w:rStyle w:val="a9"/>
            <w:rFonts w:ascii="Times New Roman" w:hAnsi="Times New Roman"/>
            <w:sz w:val="24"/>
            <w:szCs w:val="24"/>
            <w:lang w:val="uk-UA"/>
          </w:rPr>
          <w:t>,</w:t>
        </w:r>
        <w:proofErr w:type="spellStart"/>
        <w:r w:rsidRPr="005F60EB">
          <w:rPr>
            <w:rStyle w:val="a9"/>
            <w:rFonts w:ascii="Times New Roman" w:hAnsi="Times New Roman"/>
            <w:sz w:val="24"/>
            <w:szCs w:val="24"/>
            <w:lang w:val="en-US"/>
          </w:rPr>
          <w:t>nl</w:t>
        </w:r>
        <w:proofErr w:type="spellEnd"/>
      </w:hyperlink>
      <w:r w:rsidRPr="00216AE8">
        <w:rPr>
          <w:rFonts w:ascii="Times New Roman" w:hAnsi="Times New Roman"/>
          <w:sz w:val="24"/>
          <w:szCs w:val="24"/>
          <w:lang w:val="uk-UA"/>
        </w:rPr>
        <w:t xml:space="preserve">). </w:t>
      </w:r>
      <w:r w:rsidR="009B2BBF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результаті тренінгу були підготовлені педагогічні працівники</w:t>
      </w:r>
      <w:r w:rsidR="009B2BBF">
        <w:rPr>
          <w:rFonts w:ascii="Times New Roman" w:hAnsi="Times New Roman"/>
          <w:sz w:val="24"/>
          <w:szCs w:val="24"/>
          <w:lang w:val="uk-UA"/>
        </w:rPr>
        <w:t>, які впроваджують цю методику в</w:t>
      </w:r>
      <w:r>
        <w:rPr>
          <w:rFonts w:ascii="Times New Roman" w:hAnsi="Times New Roman"/>
          <w:sz w:val="24"/>
          <w:szCs w:val="24"/>
          <w:lang w:val="uk-UA"/>
        </w:rPr>
        <w:t xml:space="preserve"> дошкільних навчальних закладах, а також консультанти, які надають наставницьку підтримку, в тому числі й тренінги за цією методикою.</w:t>
      </w:r>
    </w:p>
    <w:p w:rsidR="003D249F" w:rsidRPr="00055FBD" w:rsidRDefault="003D249F" w:rsidP="009B2BB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4197B">
        <w:rPr>
          <w:rFonts w:ascii="Times New Roman" w:hAnsi="Times New Roman"/>
          <w:b/>
          <w:i/>
          <w:sz w:val="24"/>
          <w:szCs w:val="24"/>
          <w:lang w:val="uk-UA"/>
        </w:rPr>
        <w:t>Тренінг «Лялька як персона»</w:t>
      </w:r>
      <w:r w:rsidRPr="00055FBD">
        <w:rPr>
          <w:rFonts w:ascii="Times New Roman" w:hAnsi="Times New Roman"/>
          <w:sz w:val="24"/>
          <w:szCs w:val="24"/>
          <w:lang w:val="uk-UA"/>
        </w:rPr>
        <w:t xml:space="preserve"> забезпечує навчання, навчальні матеріали, ляльки-персони, он-лайн ресурси, з метою сприяння розвитку багатоманітності, а також для створення умов говорити на складні теми з дітьми і дорослими.</w:t>
      </w:r>
      <w:r w:rsidR="00055FBD" w:rsidRPr="00055F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773B0" w:rsidRPr="00055FBD" w:rsidRDefault="00055FBD" w:rsidP="009B2BBF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Ляльки-персони допомагають дітям виражати свої почуття і думки, критично мислити, примушують замислюватися над несправедливою поведінкою, сприяють розвитку емпатії д</w:t>
      </w:r>
      <w:r w:rsidRPr="00055FBD">
        <w:rPr>
          <w:rFonts w:ascii="Times New Roman" w:hAnsi="Times New Roman"/>
          <w:color w:val="000000"/>
          <w:sz w:val="24"/>
          <w:szCs w:val="24"/>
          <w:lang w:val="uk-UA"/>
        </w:rPr>
        <w:t>о інших людей, які можуть відрізнятися від більшості. Ця методика допомагає розвивати життєві навички, самооцінку, повагу до багатоманітності, навички вирішення проблем, та емоційну грамотність.</w:t>
      </w:r>
    </w:p>
    <w:p w:rsidR="00055FBD" w:rsidRPr="00592733" w:rsidRDefault="00055FBD" w:rsidP="00592733">
      <w:pPr>
        <w:shd w:val="clear" w:color="auto" w:fill="F2DBDB" w:themeFill="accent2" w:themeFillTint="33"/>
        <w:rPr>
          <w:rFonts w:ascii="Times New Roman" w:hAnsi="Times New Roman"/>
          <w:b/>
          <w:sz w:val="24"/>
          <w:szCs w:val="24"/>
          <w:lang w:val="uk-UA"/>
        </w:rPr>
      </w:pPr>
      <w:r w:rsidRPr="00592733">
        <w:rPr>
          <w:rFonts w:ascii="Times New Roman" w:hAnsi="Times New Roman"/>
          <w:b/>
          <w:color w:val="000000"/>
          <w:sz w:val="24"/>
          <w:szCs w:val="24"/>
          <w:lang w:val="uk-UA"/>
        </w:rPr>
        <w:t>Короткий зміст тренінгу</w:t>
      </w: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1. Вступ</w:t>
      </w:r>
    </w:p>
    <w:p w:rsidR="000773B0" w:rsidRPr="00592733" w:rsidRDefault="000773B0" w:rsidP="005927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Хто такі ляльки-персони?</w:t>
      </w: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2. Чому ми використовуємо ляльок-персон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Що ляльки можуть дати дітям</w:t>
      </w:r>
    </w:p>
    <w:p w:rsidR="000773B0" w:rsidRPr="00055FBD" w:rsidRDefault="009B2BBF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отримують у</w:t>
      </w:r>
      <w:bookmarkStart w:id="0" w:name="_GoBack"/>
      <w:bookmarkEnd w:id="0"/>
      <w:r w:rsidR="000773B0" w:rsidRPr="00055FBD">
        <w:rPr>
          <w:rFonts w:ascii="Times New Roman" w:hAnsi="Times New Roman"/>
          <w:sz w:val="24"/>
          <w:szCs w:val="24"/>
          <w:lang w:val="uk-UA"/>
        </w:rPr>
        <w:t>чителі від роботи з ляльками</w:t>
      </w: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3. Обираємо ляльок для своєї групи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Де взяти ляльку-персону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Як виготовити ляльку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Яких ляльок використовувати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5FBD">
        <w:rPr>
          <w:rFonts w:ascii="Times New Roman" w:hAnsi="Times New Roman"/>
          <w:sz w:val="24"/>
          <w:szCs w:val="24"/>
          <w:lang w:val="uk-UA"/>
        </w:rPr>
        <w:t>Case</w:t>
      </w:r>
      <w:proofErr w:type="spellEnd"/>
      <w:r w:rsidRPr="00055FB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55FBD">
        <w:rPr>
          <w:rFonts w:ascii="Times New Roman" w:hAnsi="Times New Roman"/>
          <w:sz w:val="24"/>
          <w:szCs w:val="24"/>
          <w:lang w:val="uk-UA"/>
        </w:rPr>
        <w:t>studies</w:t>
      </w:r>
      <w:proofErr w:type="spellEnd"/>
      <w:r w:rsidRPr="00055FBD">
        <w:rPr>
          <w:rFonts w:ascii="Times New Roman" w:hAnsi="Times New Roman"/>
          <w:sz w:val="24"/>
          <w:szCs w:val="24"/>
          <w:lang w:val="uk-UA"/>
        </w:rPr>
        <w:t>: "Майбутні вчителі роблять ляльок" та "Батьки/піклувальники роблять ляльок"</w:t>
      </w: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4. Перетворюємо ляльок на «маленьких людей»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Створення персони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Складаємо історії для ляльок: радісні та сумні ситуації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Додаткові приклади персон та історій</w:t>
      </w: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5. Використання ляльок-персон у роботі з дітьми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Загальні зауваження організаційного характеру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Знайомимо групу з персоною ляльки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Розповідаємо історію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Організація обговорення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Говоримо про почуття та виховуємо емпатію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Розуміння людського розмаїття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Робота з проблемними ситуаціями і критичне мислення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Завершення заняття</w:t>
      </w:r>
    </w:p>
    <w:p w:rsidR="000773B0" w:rsidRPr="00055FBD" w:rsidRDefault="000773B0" w:rsidP="000773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6. Ляльки-пе</w:t>
      </w:r>
      <w:r w:rsidR="00592733">
        <w:rPr>
          <w:rFonts w:ascii="Times New Roman" w:hAnsi="Times New Roman"/>
          <w:b/>
          <w:sz w:val="24"/>
          <w:szCs w:val="24"/>
          <w:lang w:val="uk-UA"/>
        </w:rPr>
        <w:t>рсони та їхнє місце в навчальній програмі</w:t>
      </w:r>
    </w:p>
    <w:p w:rsidR="000773B0" w:rsidRPr="00055FBD" w:rsidRDefault="000773B0" w:rsidP="000773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5FBD">
        <w:rPr>
          <w:rFonts w:ascii="Times New Roman" w:hAnsi="Times New Roman"/>
          <w:sz w:val="24"/>
          <w:szCs w:val="24"/>
          <w:lang w:val="uk-UA"/>
        </w:rPr>
        <w:t>Очікувані результати навчання за освітнім напрямом "Життєві навички / Життєва орієнтація" та зв’язки з іншими</w:t>
      </w:r>
      <w:r w:rsidR="00592733">
        <w:rPr>
          <w:rFonts w:ascii="Times New Roman" w:hAnsi="Times New Roman"/>
          <w:sz w:val="24"/>
          <w:szCs w:val="24"/>
          <w:lang w:val="uk-UA"/>
        </w:rPr>
        <w:t xml:space="preserve"> аспектами навчальної програми</w:t>
      </w: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55FBD">
        <w:rPr>
          <w:rFonts w:ascii="Times New Roman" w:hAnsi="Times New Roman"/>
          <w:b/>
          <w:sz w:val="24"/>
          <w:szCs w:val="24"/>
          <w:lang w:val="uk-UA"/>
        </w:rPr>
        <w:t>7. Планування занять за участю ляльок-персон на місяць: приклад</w:t>
      </w: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773B0" w:rsidRPr="00055FBD" w:rsidRDefault="000773B0" w:rsidP="000773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859C0" w:rsidRDefault="000773B0" w:rsidP="000773B0">
      <w:r w:rsidRPr="00055FBD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sectPr w:rsidR="003859C0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A1" w:rsidRDefault="009644A1" w:rsidP="0054197B">
      <w:pPr>
        <w:spacing w:after="0" w:line="240" w:lineRule="auto"/>
      </w:pPr>
      <w:r>
        <w:separator/>
      </w:r>
    </w:p>
  </w:endnote>
  <w:endnote w:type="continuationSeparator" w:id="0">
    <w:p w:rsidR="009644A1" w:rsidRDefault="009644A1" w:rsidP="0054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92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97B" w:rsidRDefault="005419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97B" w:rsidRDefault="005419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A1" w:rsidRDefault="009644A1" w:rsidP="0054197B">
      <w:pPr>
        <w:spacing w:after="0" w:line="240" w:lineRule="auto"/>
      </w:pPr>
      <w:r>
        <w:separator/>
      </w:r>
    </w:p>
  </w:footnote>
  <w:footnote w:type="continuationSeparator" w:id="0">
    <w:p w:rsidR="009644A1" w:rsidRDefault="009644A1" w:rsidP="0054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7B" w:rsidRDefault="0054197B">
    <w:pPr>
      <w:pStyle w:val="a5"/>
      <w:rPr>
        <w:lang w:val="uk-UA"/>
      </w:rPr>
    </w:pPr>
    <w:r>
      <w:rPr>
        <w:lang w:val="uk-UA"/>
      </w:rPr>
      <w:t>Всеукраїнський фонд «Крок за кроком»</w:t>
    </w:r>
  </w:p>
  <w:p w:rsidR="0054197B" w:rsidRDefault="0054197B">
    <w:pPr>
      <w:pStyle w:val="a5"/>
      <w:rPr>
        <w:lang w:val="uk-UA"/>
      </w:rPr>
    </w:pPr>
    <w:r>
      <w:rPr>
        <w:lang w:val="uk-UA"/>
      </w:rPr>
      <w:t>Тренінг «Ляльки-персони»</w:t>
    </w:r>
  </w:p>
  <w:p w:rsidR="0054197B" w:rsidRDefault="0054197B">
    <w:pPr>
      <w:pStyle w:val="a5"/>
    </w:pPr>
    <w:r>
      <w:rPr>
        <w:lang w:val="uk-UA"/>
      </w:rPr>
      <w:t>2016р.</w:t>
    </w:r>
  </w:p>
  <w:p w:rsidR="0054197B" w:rsidRPr="0054197B" w:rsidRDefault="0054197B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8D4"/>
    <w:multiLevelType w:val="hybridMultilevel"/>
    <w:tmpl w:val="54825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B0"/>
    <w:rsid w:val="00055FBD"/>
    <w:rsid w:val="000773B0"/>
    <w:rsid w:val="000D4DA6"/>
    <w:rsid w:val="00164BAB"/>
    <w:rsid w:val="00187D88"/>
    <w:rsid w:val="001C1B70"/>
    <w:rsid w:val="00216AE8"/>
    <w:rsid w:val="003859C0"/>
    <w:rsid w:val="003D249F"/>
    <w:rsid w:val="0053337C"/>
    <w:rsid w:val="0054197B"/>
    <w:rsid w:val="00592733"/>
    <w:rsid w:val="00682C97"/>
    <w:rsid w:val="009644A1"/>
    <w:rsid w:val="009B2BBF"/>
    <w:rsid w:val="00BC0EA1"/>
    <w:rsid w:val="00E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73882"/>
  <w15:chartTrackingRefBased/>
  <w15:docId w15:val="{01DF105F-EDB9-445A-9454-F340E6B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7D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7D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87D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7D8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87D8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87D8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D8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7D88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187D88"/>
    <w:rPr>
      <w:rFonts w:ascii="Cambria" w:hAnsi="Cambria"/>
      <w:b/>
      <w:bCs/>
      <w:i/>
      <w:i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187D88"/>
    <w:rPr>
      <w:rFonts w:ascii="Cambria" w:hAnsi="Cambria"/>
      <w:i/>
      <w:iCs/>
      <w:color w:val="243F6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87D8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rsid w:val="00187D88"/>
    <w:rPr>
      <w:rFonts w:ascii="Cambria" w:eastAsia="Times New Roman" w:hAnsi="Cambria"/>
      <w:lang w:val="uk-UA" w:eastAsia="en-US"/>
    </w:rPr>
  </w:style>
  <w:style w:type="paragraph" w:styleId="a3">
    <w:name w:val="List Paragraph"/>
    <w:basedOn w:val="a"/>
    <w:uiPriority w:val="34"/>
    <w:qFormat/>
    <w:rsid w:val="00187D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4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19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4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197B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sa,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sasha</cp:lastModifiedBy>
  <cp:revision>3</cp:revision>
  <dcterms:created xsi:type="dcterms:W3CDTF">2016-07-01T07:54:00Z</dcterms:created>
  <dcterms:modified xsi:type="dcterms:W3CDTF">2016-07-05T11:40:00Z</dcterms:modified>
</cp:coreProperties>
</file>